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t xml:space="preserve">                                                       </w:t>
      </w:r>
      <w:r w:rsidR="0074701E">
        <w:rPr>
          <w:rFonts w:hint="eastAsia"/>
        </w:rPr>
        <w:t xml:space="preserve">　　　　</w:t>
      </w:r>
      <w:r>
        <w:t xml:space="preserve">  </w:t>
      </w:r>
      <w:r w:rsidR="0074701E"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 w:rsidR="0074701E"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235E0C" w:rsidTr="008004CF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B0FC7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４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235E0C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235E0C">
              <w:rPr>
                <w:rFonts w:eastAsia="ＭＳ Ｐ明朝" w:hAnsi="Times New Roman" w:cs="ＭＳ Ｐ明朝" w:hint="eastAsia"/>
                <w:sz w:val="28"/>
                <w:szCs w:val="28"/>
              </w:rPr>
              <w:t>修士演奏審査講評</w:t>
            </w:r>
          </w:p>
        </w:tc>
      </w:tr>
      <w:tr w:rsidR="008004CF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専攻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専修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</w:t>
            </w:r>
            <w:r w:rsidR="0095573F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 w:rsidR="00D95BD0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 w:rsidR="0095573F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研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究室</w:t>
            </w: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180685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eastAsia="ＭＳ Ｐ明朝" w:hAnsi="Times New Roman" w:cs="ＭＳ Ｐ明朝" w:hint="eastAsia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Default="00C942F9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修士演奏曲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3F" w:rsidRPr="0095573F" w:rsidRDefault="0095573F" w:rsidP="0095573F">
            <w:pPr>
              <w:spacing w:line="294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09" w:rsidRDefault="000E4109" w:rsidP="0074701E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副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論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文</w:t>
            </w:r>
          </w:p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8004CF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74701E" w:rsidTr="00C942F9">
        <w:trPr>
          <w:trHeight w:val="8334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 w:rsidP="0074701E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235E0C" w:rsidTr="008004CF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235E0C" w:rsidRDefault="00235E0C">
      <w:pPr>
        <w:adjustRightInd/>
        <w:spacing w:line="274" w:lineRule="exact"/>
        <w:rPr>
          <w:rFonts w:hAnsi="Times New Roman" w:cs="Times New Roman"/>
        </w:rPr>
      </w:pPr>
    </w:p>
    <w:p w:rsidR="00235E0C" w:rsidRDefault="00235E0C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 w:rsidR="0074701E"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 w:rsidR="0074701E"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74701E" w:rsidRDefault="0074701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74701E" w:rsidRPr="000625E3" w:rsidRDefault="0074701E" w:rsidP="000625E3">
      <w:pPr>
        <w:adjustRightInd/>
        <w:spacing w:line="294" w:lineRule="exact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2C25C3" w:rsidRDefault="009E3DD3" w:rsidP="009E3DD3">
      <w:pPr>
        <w:adjustRightInd/>
        <w:spacing w:line="274" w:lineRule="exact"/>
      </w:pPr>
      <w:r>
        <w:rPr>
          <w:rFonts w:hint="eastAsia"/>
          <w:w w:val="151"/>
        </w:rPr>
        <w:t xml:space="preserve">　　　</w:t>
      </w:r>
      <w:r>
        <w:t xml:space="preserve">           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lastRenderedPageBreak/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 w:rsidR="002C25C3">
        <w:rPr>
          <w:rFonts w:hint="eastAsia"/>
        </w:rPr>
        <w:t xml:space="preserve">              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79"/>
        <w:gridCol w:w="19"/>
        <w:gridCol w:w="3954"/>
      </w:tblGrid>
      <w:tr w:rsidR="009E3DD3" w:rsidTr="009C1509">
        <w:trPr>
          <w:trHeight w:val="471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B0FC7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４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9E3DD3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9E3DD3">
              <w:rPr>
                <w:rFonts w:eastAsia="ＭＳ Ｐ明朝" w:hAnsi="Times New Roman" w:cs="ＭＳ Ｐ明朝" w:hint="eastAsia"/>
                <w:sz w:val="28"/>
                <w:szCs w:val="28"/>
              </w:rPr>
              <w:t>修士論文審査講評</w:t>
            </w:r>
          </w:p>
        </w:tc>
      </w:tr>
      <w:tr w:rsidR="008004CF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Pr="00235E0C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1034EE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eastAsia="ＭＳ Ｐ明朝" w:hAnsi="Times New Roman" w:cs="ＭＳ Ｐ明朝" w:hint="eastAsia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Pr="00235E0C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修士論文</w:t>
            </w:r>
          </w:p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9C1509">
        <w:trPr>
          <w:trHeight w:val="438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9E3DD3" w:rsidTr="00C942F9">
        <w:trPr>
          <w:trHeight w:val="8334"/>
        </w:trPr>
        <w:tc>
          <w:tcPr>
            <w:tcW w:w="102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9E3DD3" w:rsidTr="009C1509">
        <w:trPr>
          <w:trHeight w:val="517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9E3DD3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p w:rsidR="00EA08CE" w:rsidRDefault="00EA08CE" w:rsidP="00683273">
      <w:pPr>
        <w:adjustRightInd/>
        <w:spacing w:line="294" w:lineRule="exact"/>
        <w:ind w:firstLineChars="1100" w:firstLine="2420"/>
        <w:rPr>
          <w:rFonts w:hAnsi="Times New Roman" w:cs="Times New Roman"/>
        </w:rPr>
      </w:pP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lastRenderedPageBreak/>
        <w:t xml:space="preserve">　　　</w:t>
      </w:r>
      <w:r>
        <w:t xml:space="preserve">           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EA08CE" w:rsidTr="002C25C3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723A24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令和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BB0FC7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４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 w:rsidR="00EA08C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 w:rsidR="00EA08CE">
              <w:rPr>
                <w:rFonts w:eastAsia="ＭＳ Ｐ明朝" w:hAnsi="Times New Roman" w:cs="ＭＳ Ｐ明朝" w:hint="eastAsia"/>
                <w:sz w:val="28"/>
                <w:szCs w:val="28"/>
              </w:rPr>
              <w:t>修士作品審査講評</w:t>
            </w:r>
          </w:p>
        </w:tc>
      </w:tr>
      <w:tr w:rsidR="002C25C3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5C3" w:rsidRPr="002C25C3" w:rsidRDefault="002C25C3" w:rsidP="002C25C3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C25C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2C25C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EA08CE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C942F9" w:rsidTr="009A6523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eastAsia="ＭＳ Ｐ明朝" w:hAnsi="Times New Roman" w:cs="ＭＳ Ｐ明朝" w:hint="eastAsia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指導補助教員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42F9" w:rsidRDefault="00C942F9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C942F9">
        <w:trPr>
          <w:trHeight w:val="61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A43812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修士作品</w:t>
            </w:r>
          </w:p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EA08CE" w:rsidTr="00C942F9">
        <w:trPr>
          <w:trHeight w:val="8334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EA08CE" w:rsidTr="002C25C3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EA08CE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sectPr w:rsidR="009E3DD3" w:rsidRPr="000625E3" w:rsidSect="002C25C3">
      <w:footerReference w:type="even" r:id="rId6"/>
      <w:footerReference w:type="default" r:id="rId7"/>
      <w:footerReference w:type="first" r:id="rId8"/>
      <w:pgSz w:w="11906" w:h="16838" w:code="9"/>
      <w:pgMar w:top="907" w:right="289" w:bottom="907" w:left="794" w:header="720" w:footer="624" w:gutter="0"/>
      <w:cols w:space="720"/>
      <w:noEndnote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83" w:rsidRDefault="00E65083">
      <w:r>
        <w:separator/>
      </w:r>
    </w:p>
  </w:endnote>
  <w:endnote w:type="continuationSeparator" w:id="0">
    <w:p w:rsidR="00E65083" w:rsidRDefault="00E6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1E" w:rsidRDefault="0074701E" w:rsidP="003E7F62">
    <w:pPr>
      <w:pStyle w:val="a5"/>
      <w:framePr w:wrap="around" w:vAnchor="text" w:hAnchor="margin" w:xAlign="right" w:y="1"/>
      <w:rPr>
        <w:rStyle w:val="a7"/>
        <w:rFonts w:cs="ＭＳ Ｐゴシック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end"/>
    </w:r>
  </w:p>
  <w:p w:rsidR="0074701E" w:rsidRDefault="0074701E" w:rsidP="007470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C3" w:rsidRPr="002C25C3" w:rsidRDefault="00723A24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</w:t>
    </w:r>
    <w:r w:rsidR="00BB0FC7">
      <w:rPr>
        <w:rFonts w:ascii="ＭＳ 明朝" w:eastAsia="ＭＳ 明朝" w:hint="eastAsia"/>
        <w:sz w:val="21"/>
      </w:rPr>
      <w:t>４</w:t>
    </w:r>
    <w:r w:rsidR="002C25C3" w:rsidRPr="002C25C3">
      <w:rPr>
        <w:rFonts w:ascii="ＭＳ 明朝" w:eastAsia="ＭＳ 明朝" w:hint="eastAsia"/>
        <w:sz w:val="21"/>
      </w:rPr>
      <w:t>年度用</w:t>
    </w:r>
    <w:r w:rsidR="002C25C3">
      <w:rPr>
        <w:rFonts w:ascii="ＭＳ 明朝" w:eastAsia="ＭＳ 明朝" w:hint="eastAsia"/>
        <w:sz w:val="21"/>
      </w:rPr>
      <w:t xml:space="preserve">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C3" w:rsidRPr="00016D2B" w:rsidRDefault="00B00EB3" w:rsidP="002C25C3">
    <w:pPr>
      <w:pStyle w:val="a5"/>
      <w:jc w:val="right"/>
      <w:rPr>
        <w:rFonts w:ascii="ＭＳ 明朝" w:eastAsia="ＭＳ 明朝"/>
        <w:sz w:val="21"/>
      </w:rPr>
    </w:pPr>
    <w:r>
      <w:rPr>
        <w:rFonts w:ascii="ＭＳ 明朝" w:eastAsia="ＭＳ 明朝" w:hint="eastAsia"/>
        <w:sz w:val="21"/>
      </w:rPr>
      <w:t>令</w:t>
    </w:r>
    <w:r w:rsidR="00BF0A30">
      <w:rPr>
        <w:rFonts w:ascii="ＭＳ 明朝" w:eastAsia="ＭＳ 明朝" w:hint="eastAsia"/>
        <w:sz w:val="21"/>
      </w:rPr>
      <w:t>和</w:t>
    </w:r>
    <w:r w:rsidR="00BB0FC7">
      <w:rPr>
        <w:rFonts w:ascii="ＭＳ 明朝" w:eastAsia="ＭＳ 明朝" w:hint="eastAsia"/>
        <w:sz w:val="21"/>
      </w:rPr>
      <w:t>４</w:t>
    </w:r>
    <w:r w:rsidR="002C25C3" w:rsidRPr="00016D2B">
      <w:rPr>
        <w:rFonts w:ascii="ＭＳ 明朝" w:eastAsia="ＭＳ 明朝" w:hint="eastAsia"/>
        <w:sz w:val="21"/>
      </w:rPr>
      <w:t>年度用</w:t>
    </w:r>
    <w:r w:rsidR="00016D2B">
      <w:rPr>
        <w:rFonts w:ascii="ＭＳ 明朝" w:eastAsia="ＭＳ 明朝" w:hint="eastAsia"/>
        <w:sz w:val="21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83" w:rsidRDefault="00E650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083" w:rsidRDefault="00E6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01E"/>
    <w:rsid w:val="00016D2B"/>
    <w:rsid w:val="00035B56"/>
    <w:rsid w:val="000625E3"/>
    <w:rsid w:val="00081F17"/>
    <w:rsid w:val="00087D54"/>
    <w:rsid w:val="000E4109"/>
    <w:rsid w:val="001C6D3D"/>
    <w:rsid w:val="00235E0C"/>
    <w:rsid w:val="00262CE2"/>
    <w:rsid w:val="002C25C3"/>
    <w:rsid w:val="00375181"/>
    <w:rsid w:val="003D2C2D"/>
    <w:rsid w:val="003E7F62"/>
    <w:rsid w:val="004B383C"/>
    <w:rsid w:val="00657707"/>
    <w:rsid w:val="00683273"/>
    <w:rsid w:val="00723A24"/>
    <w:rsid w:val="0074701E"/>
    <w:rsid w:val="00750368"/>
    <w:rsid w:val="008004CF"/>
    <w:rsid w:val="009233F7"/>
    <w:rsid w:val="0095573F"/>
    <w:rsid w:val="009C1509"/>
    <w:rsid w:val="009D601E"/>
    <w:rsid w:val="009E3DD3"/>
    <w:rsid w:val="00A43812"/>
    <w:rsid w:val="00B00EB3"/>
    <w:rsid w:val="00B57F95"/>
    <w:rsid w:val="00BB0FC7"/>
    <w:rsid w:val="00BF0A30"/>
    <w:rsid w:val="00C942F9"/>
    <w:rsid w:val="00D95BD0"/>
    <w:rsid w:val="00E65083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CDF69"/>
  <w14:defaultImageDpi w14:val="0"/>
  <w15:docId w15:val="{5AD5F82F-A308-421A-A5A2-5371F10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page number"/>
    <w:basedOn w:val="a0"/>
    <w:uiPriority w:val="99"/>
    <w:rsid w:val="0074701E"/>
    <w:rPr>
      <w:rFonts w:cs="Times New Roman"/>
    </w:rPr>
  </w:style>
  <w:style w:type="character" w:styleId="a8">
    <w:name w:val="annotation reference"/>
    <w:basedOn w:val="a0"/>
    <w:uiPriority w:val="99"/>
    <w:semiHidden/>
    <w:rsid w:val="00683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83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6832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rsid w:val="0068327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當眞　嗣朗</cp:lastModifiedBy>
  <cp:revision>17</cp:revision>
  <cp:lastPrinted>2020-02-18T11:23:00Z</cp:lastPrinted>
  <dcterms:created xsi:type="dcterms:W3CDTF">2015-03-31T02:55:00Z</dcterms:created>
  <dcterms:modified xsi:type="dcterms:W3CDTF">2022-03-25T04:47:00Z</dcterms:modified>
</cp:coreProperties>
</file>